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40" w:rsidRPr="00E00D7B" w:rsidRDefault="00D55F40" w:rsidP="00D55F4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bookmarkStart w:id="0" w:name="_GoBack"/>
      <w:r w:rsidRPr="00E00D7B">
        <w:rPr>
          <w:rFonts w:ascii="Times New Roman" w:eastAsia="Times New Roman" w:hAnsi="Times New Roman"/>
          <w:b/>
          <w:bCs/>
          <w:color w:val="000033"/>
          <w:sz w:val="30"/>
          <w:lang w:eastAsia="ru-RU"/>
        </w:rPr>
        <w:t>ПРОФИЛАКТИКА НАРКОМАНИИ У ПОДРОСТКОВ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Наркомания – зависимость от какого-либо наркотического препарата. Возникает в результате регулярного употребления психоактивного вещества естественного или искусственного происхождения. Является важнейшей медицинской и социальной проблемой современности. Каждый год на черном рынке появляются новые, все более агрессивные наркотики, стремительно разрушающие душу и тело пациентов. Наркомании подвержены в основном подростки и молодые люди, которые вместо учебы, построения карьеры и создания семей тратят свою жизнь на поиск и прием психоактивных веществ.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Наркомания значительно снижает продолжительность жизни, вызывает моральную, нравственную и интеллектуальную деградацию. Пациенты, страдающие наркоманией, проявляют высокую криминальную активность, обусловленную изменением сознания в состоянии интоксикации и попытками раздобыть деньги на новую дозу. Инъекционные формы наркомании сопряжены с риском распространения опасных инфекционных заболеваний: вирусного гепатита, сифилиса и ВИЧ. Лечение наркоманий осуществляют специалисты в области наркологии.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u w:val="single"/>
          <w:lang w:eastAsia="ru-RU"/>
        </w:rPr>
        <w:t>Причины наркомании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Выделяют три группы причин развития наркомании: физиологические, психологические и социальные.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i/>
          <w:iCs/>
          <w:color w:val="000033"/>
          <w:sz w:val="30"/>
          <w:lang w:eastAsia="ru-RU"/>
        </w:rPr>
        <w:t>Физиологические причины наркомании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Наукой доказано, что предрасположенность к зависимости передается по наследству. Таким образом, если один из ваших родителей страдал от алкоголизма или наркомании, то у вас гораздо больше шансов стать зависимым, чем у такого же человека, чьи родители не употребляли наркотики и алкоголь. Генетическая предрасположенность является одной из доказанных наукой причиной наркомании.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i/>
          <w:iCs/>
          <w:color w:val="000033"/>
          <w:sz w:val="30"/>
          <w:lang w:eastAsia="ru-RU"/>
        </w:rPr>
        <w:t>Психологические причины наркомании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 xml:space="preserve">Разумеется, плохая наследственность не означает, что ни в чем неповинный малыш обязательно вырастет наркоманом. Однако, дети наркозависимых и алкоголиков находятся в группе риска. Родители должны быть внимательны вдвойне и принимать активное участие в жизнедеятельности своего чада, если в роду были зависимые. Часто причиной наркомании может послужить травма из детства. Например, сексуальное или физическое насилие, что в дальнейшем без должной 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lastRenderedPageBreak/>
        <w:t>психологической помощи обязательно приведет к постоянному беспокойству, стрессам, депрессиям и апатии. Даже недостаток внимания со стороны родителей может стать причиной проявления тех же симптомов, которые в дальнейшем подросток будет пытаться преодолеть с помощью наркотических веществ. Вот еще ряд возможных причин, которые приводят к психологическому дискомфорту как детей, так и взрослых: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Чрезмерная опека ребенка;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Насилие в семье;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Неудовлетворенность жизнью;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Внутренние конфликты;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Отсутствие интересов, хобби;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Одиночество;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Заниженная самооценка;</w:t>
      </w:r>
    </w:p>
    <w:p w:rsidR="00D55F40" w:rsidRPr="00E00D7B" w:rsidRDefault="00D55F40" w:rsidP="00D55F4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Скука.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i/>
          <w:iCs/>
          <w:color w:val="000033"/>
          <w:sz w:val="30"/>
          <w:lang w:eastAsia="ru-RU"/>
        </w:rPr>
        <w:t>Социальные причины наркомании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Даже с огромной массой нерешенных внутренних проблем и «плохой» наследственностью человек на протяжении всей жизни может ни единого раза не попробовать наркотики и даже алкоголь. Во многом это будет зависеть от общества, непосредственного окружения и близких людей. К примеру попадание подростка в плохую компанию, где наркотики являются неотъемлемой частью жизненной философии, приведет к тому, что подросток с незащищенной психикой начнет употреблять наркотические вещества, чтобы не выделяться на общем фоне.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К сожалению, далеко не все родители интересуются жизнью своих детей, чтобы своевременно выявить и отреагировать на происходящие изменения.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u w:val="single"/>
          <w:lang w:eastAsia="ru-RU"/>
        </w:rPr>
        <w:t>Стадии наркомании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На </w:t>
      </w:r>
      <w:r w:rsidRPr="00E00D7B">
        <w:rPr>
          <w:rFonts w:ascii="Times New Roman" w:eastAsia="Times New Roman" w:hAnsi="Times New Roman"/>
          <w:b/>
          <w:bCs/>
          <w:color w:val="000033"/>
          <w:sz w:val="30"/>
          <w:lang w:eastAsia="ru-RU"/>
        </w:rPr>
        <w:t>первой стадии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 xml:space="preserve"> употребление наркотиков из эпизодического постепенно превращается в регулярное. Эйфорические эффекты при приеме привычной дозы становятся менее выраженными, доза препарата неуклонно возрастает (при некоторых наркоманиях – в 100 и более раз). Однако физическая зависимость пока отсутствует, поэтому пациент считает, что полностью управляет ситуацией. Больной наркоманией достаточно легко переносит отсутствие наркотика, к 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lastRenderedPageBreak/>
        <w:t>продолжению употребления его подталкивает как потребность в приятных ощущениях, так и подспудно нарастающее ощущение дискомфорта, появляющееся через несколько дней после прекращения приема психоактивного вещества.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b/>
          <w:bCs/>
          <w:color w:val="000033"/>
          <w:sz w:val="30"/>
          <w:lang w:eastAsia="ru-RU"/>
        </w:rPr>
        <w:t>Вторая стадия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 наркомании сопровождается развитием физической зависимости. Толерантность перестает возрастать или возрастает не так активно, как раньше. Употребление наркотика становится систематическим, временные интервалы между приемами постепенно уменьшаются. При прекращении употребления у больных наркоманией развивается абстинентный синдром. В период интоксикации возбуждение становится менее выраженным, преобладает тонизирующий эффект. Возникают характерные для наркомании нарушения деятельности различных органов и систем. Полностью меняется система приоритетов, все интересы пациента сосредотачиваются вокруг поиска новой дозы и приема наркотика.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b/>
          <w:bCs/>
          <w:color w:val="000033"/>
          <w:sz w:val="30"/>
          <w:lang w:eastAsia="ru-RU"/>
        </w:rPr>
        <w:t>Третья стадия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 наркомании проявляется необратимыми психическими и физическими изменениями. Снижается восприимчивость, пациент больше не может употреблять наркотик в прежних дозах. Больной наркоманией не способен нормально функционировать без приема психоактивного вещества. Теперь целью употребления становится не эйфория, а возможность поддерживать достаточный уровень жизненной активности. Личные и социальные связи разрушены. Выявляются серьезные нарушения деятельности внутренних органов, психическая и интеллектуальная деградация.</w:t>
      </w:r>
    </w:p>
    <w:p w:rsidR="00D55F40" w:rsidRPr="00E00D7B" w:rsidRDefault="00D55F40" w:rsidP="00D55F4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E00D7B">
        <w:rPr>
          <w:rFonts w:ascii="Times New Roman" w:eastAsia="Times New Roman" w:hAnsi="Times New Roman"/>
          <w:b/>
          <w:bCs/>
          <w:color w:val="000033"/>
          <w:sz w:val="30"/>
          <w:lang w:eastAsia="ru-RU"/>
        </w:rPr>
        <w:t>Наркомания</w:t>
      </w:r>
      <w:r w:rsidRPr="00E00D7B">
        <w:rPr>
          <w:rFonts w:ascii="Times New Roman" w:eastAsia="Times New Roman" w:hAnsi="Times New Roman"/>
          <w:color w:val="000033"/>
          <w:sz w:val="30"/>
          <w:szCs w:val="30"/>
          <w:lang w:eastAsia="ru-RU"/>
        </w:rPr>
        <w:t> — это настоящая беда современного общества. Она разрушает семьи, губит здоровье и просто убивает людей. Можно смело говорить о том, что профилактические меры — это лучший способ борьбы с распространением наркомании среди молодого населения. Для наглядной демонстрации вреда и разрушительного действия наркотиков на организм детям нужно регулярно читать поучающие лекции и демонстрировать документальные фильмы, в которых рассказываются все ужасы жизни наркозависимых.</w:t>
      </w:r>
    </w:p>
    <w:bookmarkEnd w:id="0"/>
    <w:p w:rsidR="00557624" w:rsidRPr="00E00D7B" w:rsidRDefault="00557624">
      <w:pPr>
        <w:rPr>
          <w:rFonts w:ascii="Times New Roman" w:hAnsi="Times New Roman"/>
        </w:rPr>
      </w:pPr>
    </w:p>
    <w:sectPr w:rsidR="00557624" w:rsidRPr="00E00D7B" w:rsidSect="005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0C14"/>
    <w:multiLevelType w:val="multilevel"/>
    <w:tmpl w:val="2C2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F40"/>
    <w:rsid w:val="00557624"/>
    <w:rsid w:val="00D55F40"/>
    <w:rsid w:val="00E00D7B"/>
    <w:rsid w:val="00E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DE98-752F-4F50-9D88-C316FCB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55F40"/>
    <w:rPr>
      <w:b/>
      <w:bCs/>
    </w:rPr>
  </w:style>
  <w:style w:type="character" w:styleId="a5">
    <w:name w:val="Emphasis"/>
    <w:uiPriority w:val="20"/>
    <w:qFormat/>
    <w:rsid w:val="00D55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Пецевич Павел</dc:creator>
  <cp:keywords/>
  <cp:lastModifiedBy>user</cp:lastModifiedBy>
  <cp:revision>2</cp:revision>
  <dcterms:created xsi:type="dcterms:W3CDTF">2024-09-04T11:46:00Z</dcterms:created>
  <dcterms:modified xsi:type="dcterms:W3CDTF">2024-09-04T11:46:00Z</dcterms:modified>
</cp:coreProperties>
</file>